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22" w:rsidRDefault="002D06DE">
      <w:r>
        <w:rPr>
          <w:noProof/>
          <w:lang w:eastAsia="en-CA"/>
        </w:rPr>
        <w:drawing>
          <wp:inline distT="0" distB="0" distL="0" distR="0">
            <wp:extent cx="5943600" cy="21120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derictonNaturopathicClin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6DE" w:rsidRDefault="002D06DE" w:rsidP="002D06DE">
      <w:pPr>
        <w:jc w:val="center"/>
        <w:rPr>
          <w:color w:val="006666"/>
          <w:sz w:val="28"/>
          <w:szCs w:val="28"/>
        </w:rPr>
      </w:pPr>
      <w:r>
        <w:rPr>
          <w:color w:val="006666"/>
          <w:sz w:val="28"/>
          <w:szCs w:val="28"/>
        </w:rPr>
        <w:t xml:space="preserve">Dr. Judah Bunin, ND, Dr. </w:t>
      </w:r>
      <w:proofErr w:type="spellStart"/>
      <w:r>
        <w:rPr>
          <w:color w:val="006666"/>
          <w:sz w:val="28"/>
          <w:szCs w:val="28"/>
        </w:rPr>
        <w:t>Parissa</w:t>
      </w:r>
      <w:proofErr w:type="spellEnd"/>
      <w:r>
        <w:rPr>
          <w:color w:val="006666"/>
          <w:sz w:val="28"/>
          <w:szCs w:val="28"/>
        </w:rPr>
        <w:t xml:space="preserve"> Bunin, ND and Dr. Kerri Dow, ND</w:t>
      </w:r>
    </w:p>
    <w:p w:rsidR="002D06DE" w:rsidRDefault="002D06DE" w:rsidP="002D06DE">
      <w:pPr>
        <w:jc w:val="center"/>
        <w:rPr>
          <w:color w:val="006666"/>
          <w:sz w:val="24"/>
          <w:szCs w:val="24"/>
        </w:rPr>
      </w:pPr>
      <w:r>
        <w:rPr>
          <w:color w:val="006666"/>
          <w:sz w:val="24"/>
          <w:szCs w:val="24"/>
        </w:rPr>
        <w:t xml:space="preserve">Fee schedule as of </w:t>
      </w:r>
      <w:r w:rsidR="00D271B3">
        <w:rPr>
          <w:color w:val="006666"/>
          <w:sz w:val="24"/>
          <w:szCs w:val="24"/>
        </w:rPr>
        <w:t>April 1, 2018</w:t>
      </w:r>
    </w:p>
    <w:p w:rsidR="002D06DE" w:rsidRDefault="002D06DE" w:rsidP="002D06DE">
      <w:pPr>
        <w:jc w:val="center"/>
        <w:rPr>
          <w:color w:val="006666"/>
          <w:sz w:val="24"/>
          <w:szCs w:val="24"/>
        </w:rPr>
      </w:pPr>
    </w:p>
    <w:p w:rsidR="002D06DE" w:rsidRDefault="002D06DE" w:rsidP="002D06DE">
      <w:pPr>
        <w:jc w:val="center"/>
        <w:rPr>
          <w:color w:val="006666"/>
          <w:sz w:val="24"/>
          <w:szCs w:val="24"/>
        </w:rPr>
      </w:pPr>
      <w:r>
        <w:rPr>
          <w:b/>
          <w:color w:val="006666"/>
          <w:sz w:val="24"/>
          <w:szCs w:val="24"/>
        </w:rPr>
        <w:t xml:space="preserve">Initial Consult </w:t>
      </w:r>
      <w:r w:rsidR="00D271B3">
        <w:rPr>
          <w:color w:val="006666"/>
          <w:sz w:val="24"/>
          <w:szCs w:val="24"/>
        </w:rPr>
        <w:t>$15</w:t>
      </w:r>
      <w:r>
        <w:rPr>
          <w:color w:val="006666"/>
          <w:sz w:val="24"/>
          <w:szCs w:val="24"/>
        </w:rPr>
        <w:t>0</w:t>
      </w:r>
    </w:p>
    <w:p w:rsidR="002D06DE" w:rsidRDefault="002D06DE" w:rsidP="002D06DE">
      <w:pPr>
        <w:jc w:val="center"/>
        <w:rPr>
          <w:color w:val="006666"/>
          <w:sz w:val="24"/>
          <w:szCs w:val="24"/>
        </w:rPr>
      </w:pPr>
      <w:r>
        <w:rPr>
          <w:b/>
          <w:color w:val="006666"/>
          <w:sz w:val="24"/>
          <w:szCs w:val="24"/>
        </w:rPr>
        <w:t xml:space="preserve">Subsequent Consult </w:t>
      </w:r>
      <w:r>
        <w:rPr>
          <w:color w:val="006666"/>
          <w:sz w:val="24"/>
          <w:szCs w:val="24"/>
        </w:rPr>
        <w:t>(up to 45 minutes) $80</w:t>
      </w:r>
    </w:p>
    <w:p w:rsidR="002D06DE" w:rsidRDefault="002D06DE" w:rsidP="002D06DE">
      <w:pPr>
        <w:jc w:val="center"/>
        <w:rPr>
          <w:color w:val="006666"/>
          <w:sz w:val="24"/>
          <w:szCs w:val="24"/>
        </w:rPr>
      </w:pPr>
      <w:r>
        <w:rPr>
          <w:b/>
          <w:color w:val="006666"/>
          <w:sz w:val="24"/>
          <w:szCs w:val="24"/>
        </w:rPr>
        <w:t xml:space="preserve">Brief Consult </w:t>
      </w:r>
      <w:r>
        <w:rPr>
          <w:color w:val="006666"/>
          <w:sz w:val="24"/>
          <w:szCs w:val="24"/>
        </w:rPr>
        <w:t>(up to 15 minutes) $45</w:t>
      </w:r>
    </w:p>
    <w:p w:rsidR="002D06DE" w:rsidRDefault="002D06DE" w:rsidP="002D06DE">
      <w:pPr>
        <w:jc w:val="center"/>
        <w:rPr>
          <w:color w:val="006666"/>
          <w:sz w:val="24"/>
          <w:szCs w:val="24"/>
        </w:rPr>
      </w:pPr>
    </w:p>
    <w:p w:rsidR="002D06DE" w:rsidRDefault="002D06DE" w:rsidP="002D06DE">
      <w:pPr>
        <w:jc w:val="center"/>
        <w:rPr>
          <w:color w:val="006666"/>
          <w:sz w:val="24"/>
          <w:szCs w:val="24"/>
        </w:rPr>
      </w:pPr>
      <w:r>
        <w:rPr>
          <w:b/>
          <w:color w:val="006666"/>
          <w:sz w:val="24"/>
          <w:szCs w:val="24"/>
        </w:rPr>
        <w:t xml:space="preserve">B12 shot </w:t>
      </w:r>
      <w:r>
        <w:rPr>
          <w:color w:val="006666"/>
          <w:sz w:val="24"/>
          <w:szCs w:val="24"/>
        </w:rPr>
        <w:t>(15 minutes) up to $25</w:t>
      </w:r>
    </w:p>
    <w:p w:rsidR="002D06DE" w:rsidRDefault="002D06DE" w:rsidP="002D06DE">
      <w:pPr>
        <w:jc w:val="center"/>
        <w:rPr>
          <w:color w:val="006666"/>
          <w:sz w:val="24"/>
          <w:szCs w:val="24"/>
        </w:rPr>
      </w:pPr>
      <w:r>
        <w:rPr>
          <w:b/>
          <w:color w:val="006666"/>
          <w:sz w:val="24"/>
          <w:szCs w:val="24"/>
        </w:rPr>
        <w:t xml:space="preserve">Myer’s Cocktail </w:t>
      </w:r>
      <w:r w:rsidR="00D271B3">
        <w:rPr>
          <w:color w:val="006666"/>
          <w:sz w:val="24"/>
          <w:szCs w:val="24"/>
        </w:rPr>
        <w:t>$79</w:t>
      </w:r>
      <w:r>
        <w:rPr>
          <w:color w:val="006666"/>
          <w:sz w:val="24"/>
          <w:szCs w:val="24"/>
        </w:rPr>
        <w:t>.50</w:t>
      </w:r>
    </w:p>
    <w:p w:rsidR="002D06DE" w:rsidRDefault="002D06DE" w:rsidP="002D06DE">
      <w:pPr>
        <w:jc w:val="center"/>
        <w:rPr>
          <w:color w:val="006666"/>
          <w:sz w:val="24"/>
          <w:szCs w:val="24"/>
        </w:rPr>
      </w:pPr>
      <w:r>
        <w:rPr>
          <w:b/>
          <w:color w:val="006666"/>
          <w:sz w:val="24"/>
          <w:szCs w:val="24"/>
        </w:rPr>
        <w:t xml:space="preserve">IVC </w:t>
      </w:r>
      <w:r>
        <w:rPr>
          <w:color w:val="006666"/>
          <w:sz w:val="24"/>
          <w:szCs w:val="24"/>
        </w:rPr>
        <w:t>$99(10g)-$214(50g)</w:t>
      </w:r>
    </w:p>
    <w:p w:rsidR="002D06DE" w:rsidRDefault="002D06DE" w:rsidP="002D06DE">
      <w:pPr>
        <w:jc w:val="center"/>
        <w:rPr>
          <w:color w:val="006666"/>
          <w:sz w:val="24"/>
          <w:szCs w:val="24"/>
        </w:rPr>
      </w:pPr>
    </w:p>
    <w:p w:rsidR="002D06DE" w:rsidRDefault="002D06DE" w:rsidP="002D06DE">
      <w:pPr>
        <w:jc w:val="center"/>
        <w:rPr>
          <w:color w:val="006666"/>
          <w:sz w:val="24"/>
          <w:szCs w:val="24"/>
        </w:rPr>
      </w:pPr>
    </w:p>
    <w:p w:rsidR="00167D08" w:rsidRDefault="00167D08" w:rsidP="002D06DE">
      <w:pPr>
        <w:jc w:val="center"/>
        <w:rPr>
          <w:b/>
          <w:color w:val="006666"/>
          <w:sz w:val="24"/>
          <w:szCs w:val="24"/>
        </w:rPr>
      </w:pPr>
      <w:r>
        <w:rPr>
          <w:b/>
          <w:color w:val="006666"/>
          <w:sz w:val="24"/>
          <w:szCs w:val="24"/>
        </w:rPr>
        <w:t xml:space="preserve">Massage Therapy with Crystal London, RMT </w:t>
      </w:r>
    </w:p>
    <w:p w:rsidR="00167D08" w:rsidRDefault="00167D08" w:rsidP="002D06DE">
      <w:pPr>
        <w:jc w:val="center"/>
        <w:rPr>
          <w:color w:val="006666"/>
          <w:sz w:val="24"/>
          <w:szCs w:val="24"/>
        </w:rPr>
      </w:pPr>
      <w:r>
        <w:rPr>
          <w:b/>
          <w:color w:val="006666"/>
          <w:sz w:val="24"/>
          <w:szCs w:val="24"/>
        </w:rPr>
        <w:t xml:space="preserve">Initial Treatment/1 hour massage </w:t>
      </w:r>
      <w:r w:rsidR="00D271B3">
        <w:rPr>
          <w:color w:val="006666"/>
          <w:sz w:val="24"/>
          <w:szCs w:val="24"/>
        </w:rPr>
        <w:t>$85</w:t>
      </w:r>
      <w:bookmarkStart w:id="0" w:name="_GoBack"/>
      <w:bookmarkEnd w:id="0"/>
    </w:p>
    <w:p w:rsidR="00167D08" w:rsidRDefault="00167D08" w:rsidP="002D06DE">
      <w:pPr>
        <w:jc w:val="center"/>
        <w:rPr>
          <w:color w:val="006666"/>
          <w:sz w:val="24"/>
          <w:szCs w:val="24"/>
        </w:rPr>
      </w:pPr>
      <w:r>
        <w:rPr>
          <w:b/>
          <w:color w:val="006666"/>
          <w:sz w:val="24"/>
          <w:szCs w:val="24"/>
        </w:rPr>
        <w:t xml:space="preserve">45 minute massage </w:t>
      </w:r>
      <w:r>
        <w:rPr>
          <w:color w:val="006666"/>
          <w:sz w:val="24"/>
          <w:szCs w:val="24"/>
        </w:rPr>
        <w:t>$65</w:t>
      </w:r>
    </w:p>
    <w:p w:rsidR="00167D08" w:rsidRDefault="00167D08" w:rsidP="002D06DE">
      <w:pPr>
        <w:jc w:val="center"/>
        <w:rPr>
          <w:b/>
          <w:color w:val="006666"/>
          <w:sz w:val="24"/>
          <w:szCs w:val="24"/>
        </w:rPr>
      </w:pPr>
      <w:r>
        <w:rPr>
          <w:b/>
          <w:color w:val="006666"/>
          <w:sz w:val="24"/>
          <w:szCs w:val="24"/>
        </w:rPr>
        <w:t xml:space="preserve">30 minute massage </w:t>
      </w:r>
      <w:r>
        <w:rPr>
          <w:color w:val="006666"/>
          <w:sz w:val="24"/>
          <w:szCs w:val="24"/>
        </w:rPr>
        <w:t>$50</w:t>
      </w:r>
    </w:p>
    <w:p w:rsidR="00167D08" w:rsidRPr="00167D08" w:rsidRDefault="00167D08" w:rsidP="002D06DE">
      <w:pPr>
        <w:jc w:val="center"/>
        <w:rPr>
          <w:color w:val="006666"/>
        </w:rPr>
      </w:pPr>
      <w:r w:rsidRPr="00167D08">
        <w:rPr>
          <w:color w:val="006666"/>
        </w:rPr>
        <w:t>**direct billing available**</w:t>
      </w:r>
    </w:p>
    <w:p w:rsidR="002D06DE" w:rsidRPr="002D06DE" w:rsidRDefault="002D06DE" w:rsidP="002D06DE">
      <w:pPr>
        <w:jc w:val="center"/>
        <w:rPr>
          <w:color w:val="006666"/>
          <w:sz w:val="24"/>
          <w:szCs w:val="24"/>
        </w:rPr>
      </w:pPr>
    </w:p>
    <w:sectPr w:rsidR="002D06DE" w:rsidRPr="002D0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DE"/>
    <w:rsid w:val="00150322"/>
    <w:rsid w:val="00167D08"/>
    <w:rsid w:val="002D06DE"/>
    <w:rsid w:val="00D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3C641-0BBC-4390-A62C-8B063856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Judah</dc:creator>
  <cp:keywords/>
  <dc:description/>
  <cp:lastModifiedBy>Owner</cp:lastModifiedBy>
  <cp:revision>2</cp:revision>
  <cp:lastPrinted>2018-03-16T13:40:00Z</cp:lastPrinted>
  <dcterms:created xsi:type="dcterms:W3CDTF">2018-03-16T13:41:00Z</dcterms:created>
  <dcterms:modified xsi:type="dcterms:W3CDTF">2018-03-16T13:41:00Z</dcterms:modified>
</cp:coreProperties>
</file>